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B6" w:rsidRPr="00267435" w:rsidRDefault="00B36EC8" w:rsidP="0026743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267435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</w:t>
      </w:r>
    </w:p>
    <w:p w:rsidR="00B36EC8" w:rsidRPr="00267435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calculului 918:9 este egal cu …</w:t>
      </w:r>
    </w:p>
    <w:p w:rsidR="00B36EC8" w:rsidRPr="00267435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Suma numerelor întregi din intervalul [-2; 3) este egală cu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...</w:t>
      </w:r>
    </w:p>
    <w:p w:rsidR="00B36EC8" w:rsidRPr="00267435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Patru stilouri costă 616 lei. Cinci st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ilouri de același fel costă ...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lei.</w:t>
      </w:r>
    </w:p>
    <w:p w:rsidR="00B36EC8" w:rsidRPr="00267435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Aria unui pătrat cu latura de 5 m este egală cu 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...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m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2.</w:t>
      </w:r>
    </w:p>
    <w:p w:rsidR="00B36EC8" w:rsidRPr="00267435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Diagonala unui paraleleipiped dreptunghic cu dimensiunile de 3 cm, 4 cm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respectiv </w:t>
      </w:r>
      <w:r w:rsidR="002E7F6A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 cm are lungimea egală cu ... cm.</w:t>
      </w:r>
    </w:p>
    <w:p w:rsidR="00B36EC8" w:rsidRDefault="00B36EC8" w:rsidP="002674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La teza de matematică pe semestrul  I elevii clasei a VIII-a C  au obținut următoarele rezultate, reprezentate în tabelul de mai jos:</w:t>
      </w:r>
    </w:p>
    <w:tbl>
      <w:tblPr>
        <w:tblStyle w:val="TableGrid"/>
        <w:tblW w:w="7332" w:type="dxa"/>
        <w:tblInd w:w="720" w:type="dxa"/>
        <w:tblLook w:val="04A0" w:firstRow="1" w:lastRow="0" w:firstColumn="1" w:lastColumn="0" w:noHBand="0" w:noVBand="1"/>
      </w:tblPr>
      <w:tblGrid>
        <w:gridCol w:w="1175"/>
        <w:gridCol w:w="879"/>
        <w:gridCol w:w="879"/>
        <w:gridCol w:w="879"/>
        <w:gridCol w:w="880"/>
        <w:gridCol w:w="880"/>
        <w:gridCol w:w="880"/>
        <w:gridCol w:w="880"/>
      </w:tblGrid>
      <w:tr w:rsidR="00267435" w:rsidTr="00267435">
        <w:tc>
          <w:tcPr>
            <w:tcW w:w="1175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Nota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5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8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9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10</w:t>
            </w:r>
          </w:p>
        </w:tc>
      </w:tr>
      <w:tr w:rsidR="00267435" w:rsidTr="00267435">
        <w:tc>
          <w:tcPr>
            <w:tcW w:w="1175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Nr elevi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3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4</w:t>
            </w:r>
          </w:p>
        </w:tc>
        <w:tc>
          <w:tcPr>
            <w:tcW w:w="879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6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7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2</w:t>
            </w:r>
          </w:p>
        </w:tc>
        <w:tc>
          <w:tcPr>
            <w:tcW w:w="880" w:type="dxa"/>
          </w:tcPr>
          <w:p w:rsidR="00267435" w:rsidRDefault="00267435" w:rsidP="002674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o-RO"/>
              </w:rPr>
              <w:t>1</w:t>
            </w:r>
          </w:p>
        </w:tc>
      </w:tr>
    </w:tbl>
    <w:p w:rsidR="00267435" w:rsidRPr="00267435" w:rsidRDefault="00267435" w:rsidP="00267435">
      <w:pPr>
        <w:pStyle w:val="ListParagraph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Câți elevi sunt în clasă? ...</w:t>
      </w:r>
    </w:p>
    <w:p w:rsidR="00B36EC8" w:rsidRPr="00267435" w:rsidRDefault="00B36EC8" w:rsidP="0026743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267435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B36EC8" w:rsidRPr="00267435" w:rsidRDefault="00B36EC8" w:rsidP="002674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tetraedru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regulat MNPQ.</w:t>
      </w:r>
    </w:p>
    <w:p w:rsidR="00B36EC8" w:rsidRPr="00267435" w:rsidRDefault="00B36EC8" w:rsidP="002674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10a-16b știin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d că a-b=17 și 3a-5b=23, unde a și 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b </w: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sunt numere reale</w:t>
      </w:r>
      <w:r w:rsidR="00E8517C"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E8517C" w:rsidRPr="00267435" w:rsidRDefault="00E8517C" w:rsidP="002674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Andrei  a rezolvat la matematică în 4 zile un număr de 110 probleme. În fiecare zi, începând  cu a doua, Andrei a rezolvat cu cinci probleme mai mult decât în ziua precedentă. Verificați dacă există vreo zi în care numărul problemelor rezolvate este prim. </w:t>
      </w:r>
    </w:p>
    <w:p w:rsidR="00E8517C" w:rsidRPr="00267435" w:rsidRDefault="00E8517C" w:rsidP="002674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Se consideră funcția </w:t>
      </w:r>
      <w:r w:rsidR="00267435" w:rsidRPr="00267435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.75pt" o:ole="">
            <v:imagedata r:id="rId6" o:title=""/>
          </v:shape>
          <o:OLEObject Type="Embed" ProgID="Equation.3" ShapeID="_x0000_i1025" DrawAspect="Content" ObjectID="_1585476851" r:id="rId7"/>
        </w:objec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E8517C" w:rsidRPr="00267435" w:rsidRDefault="00E8517C" w:rsidP="002674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Reprezentați graficul funcției  f  în sistemul de coordonate xOy.</w:t>
      </w:r>
    </w:p>
    <w:p w:rsidR="00E8517C" w:rsidRPr="00267435" w:rsidRDefault="00E8517C" w:rsidP="002674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Determinați punctul de pe graficul funcției  f care are abscisa egală cu ordonata.</w:t>
      </w:r>
    </w:p>
    <w:p w:rsidR="00E8517C" w:rsidRPr="00267435" w:rsidRDefault="00E8517C" w:rsidP="002674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Calculați:   </w:t>
      </w:r>
      <w:r w:rsidR="008078AF" w:rsidRPr="00267435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ro-RO"/>
        </w:rPr>
        <w:object w:dxaOrig="840" w:dyaOrig="620">
          <v:shape id="_x0000_i1029" type="#_x0000_t75" style="width:42pt;height:30.75pt" o:ole="">
            <v:imagedata r:id="rId8" o:title=""/>
          </v:shape>
          <o:OLEObject Type="Embed" ProgID="Equation.3" ShapeID="_x0000_i1029" DrawAspect="Content" ObjectID="_1585476852" r:id="rId9"/>
        </w:object>
      </w:r>
      <w:r w:rsidR="00F024AF"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, știind că </w:t>
      </w:r>
      <w:r w:rsidR="00267435" w:rsidRPr="00267435">
        <w:rPr>
          <w:rFonts w:ascii="Times New Roman" w:hAnsi="Times New Roman" w:cs="Times New Roman"/>
          <w:b/>
          <w:color w:val="FF0000"/>
          <w:position w:val="-24"/>
          <w:sz w:val="28"/>
          <w:szCs w:val="28"/>
          <w:lang w:val="ro-RO"/>
        </w:rPr>
        <w:object w:dxaOrig="960" w:dyaOrig="620">
          <v:shape id="_x0000_i1026" type="#_x0000_t75" style="width:48pt;height:30.75pt" o:ole="">
            <v:imagedata r:id="rId10" o:title=""/>
          </v:shape>
          <o:OLEObject Type="Embed" ProgID="Equation.3" ShapeID="_x0000_i1026" DrawAspect="Content" ObjectID="_1585476853" r:id="rId11"/>
        </w:object>
      </w:r>
      <w:r w:rsid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  <w:bookmarkStart w:id="0" w:name="_GoBack"/>
      <w:bookmarkEnd w:id="0"/>
    </w:p>
    <w:p w:rsidR="00E8517C" w:rsidRPr="00267435" w:rsidRDefault="00E8517C" w:rsidP="00267435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267435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E8517C" w:rsidRPr="00267435" w:rsidRDefault="00E8517C" w:rsidP="002674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teren agricol are forma unui trapez isoscel ABCD cu baza mare AB=100m și baza mică CD=80m</w:t>
      </w:r>
      <w:r w:rsidR="00541D80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iar măsura unghiului ascuțit este 45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0.</w:t>
      </w:r>
    </w:p>
    <w:p w:rsidR="00E8517C" w:rsidRPr="00267435" w:rsidRDefault="00E8517C" w:rsidP="002674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suprafața terenului.</w:t>
      </w:r>
    </w:p>
    <w:p w:rsidR="00E8517C" w:rsidRPr="00267435" w:rsidRDefault="00E8517C" w:rsidP="002674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Suprafața triunghiului ABC reprezintă porțiunea de teren cultivată cu ardei. Calculați această suprafață.</w:t>
      </w:r>
    </w:p>
    <w:p w:rsidR="00E8517C" w:rsidRPr="00267435" w:rsidRDefault="00E8517C" w:rsidP="002674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lastRenderedPageBreak/>
        <w:t xml:space="preserve">Câți metri de gard sunt necesari pentru a împrejmui terenul de </w:t>
      </w:r>
      <w:r w:rsidR="00D1015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două ori (</w:t>
      </w:r>
      <w:r w:rsidR="00232E61" w:rsidRPr="00D1015B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999" w:dyaOrig="380">
          <v:shape id="_x0000_i1027" type="#_x0000_t75" style="width:50.25pt;height:18.75pt" o:ole="">
            <v:imagedata r:id="rId12" o:title=""/>
          </v:shape>
          <o:OLEObject Type="Embed" ProgID="Equation.3" ShapeID="_x0000_i1027" DrawAspect="Content" ObjectID="_1585476854" r:id="rId13"/>
        </w:objec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)?</w:t>
      </w:r>
    </w:p>
    <w:p w:rsidR="00E8517C" w:rsidRPr="00267435" w:rsidRDefault="00E8517C" w:rsidP="002674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Un acvariu este de forma unui paralelipiped dreptunghic ABCDA`B`C`D` </w:t>
      </w:r>
      <w:r w:rsidR="00232E6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în care se cunosc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: AB=100 cm, BC=80 cm și CA`=</w:t>
      </w:r>
      <w:r w:rsidR="004175D1" w:rsidRPr="00232E6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ro-RO"/>
        </w:rPr>
        <w:object w:dxaOrig="720" w:dyaOrig="340">
          <v:shape id="_x0000_i1028" type="#_x0000_t75" style="width:36pt;height:17.25pt" o:ole="">
            <v:imagedata r:id="rId14" o:title=""/>
          </v:shape>
          <o:OLEObject Type="Embed" ProgID="Equation.3" ShapeID="_x0000_i1028" DrawAspect="Content" ObjectID="_1585476855" r:id="rId15"/>
        </w:objec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cm.</w:t>
      </w:r>
    </w:p>
    <w:p w:rsidR="00E8517C" w:rsidRPr="00267435" w:rsidRDefault="00E8517C" w:rsidP="002674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Arătați că înălțimea acvariului are 60 cm.</w:t>
      </w:r>
    </w:p>
    <w:p w:rsidR="00E8517C" w:rsidRPr="00267435" w:rsidRDefault="00E8517C" w:rsidP="002674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distanța de la D la BD`.</w:t>
      </w:r>
    </w:p>
    <w:p w:rsidR="00E8517C" w:rsidRPr="00267435" w:rsidRDefault="00E8517C" w:rsidP="002674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se</w:t>
      </w:r>
      <w:r w:rsidR="00232E6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toarnă în acvariu 40 litri apă</w:t>
      </w:r>
      <w:r w:rsidRPr="0026743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 la ce înălțime se ridică apa?</w:t>
      </w:r>
    </w:p>
    <w:sectPr w:rsidR="00E8517C" w:rsidRPr="00267435" w:rsidSect="007B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6D6"/>
    <w:multiLevelType w:val="hybridMultilevel"/>
    <w:tmpl w:val="2B70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762"/>
    <w:multiLevelType w:val="hybridMultilevel"/>
    <w:tmpl w:val="73A852A4"/>
    <w:lvl w:ilvl="0" w:tplc="4E86D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3572B"/>
    <w:multiLevelType w:val="hybridMultilevel"/>
    <w:tmpl w:val="B9D82A24"/>
    <w:lvl w:ilvl="0" w:tplc="1E6EA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83BA7"/>
    <w:multiLevelType w:val="hybridMultilevel"/>
    <w:tmpl w:val="B938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B1634"/>
    <w:multiLevelType w:val="hybridMultilevel"/>
    <w:tmpl w:val="B14C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95A49"/>
    <w:multiLevelType w:val="hybridMultilevel"/>
    <w:tmpl w:val="0B46C2A2"/>
    <w:lvl w:ilvl="0" w:tplc="B862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6EC8"/>
    <w:rsid w:val="00232E61"/>
    <w:rsid w:val="00267435"/>
    <w:rsid w:val="002E7F6A"/>
    <w:rsid w:val="004175D1"/>
    <w:rsid w:val="00541D80"/>
    <w:rsid w:val="007B3BB6"/>
    <w:rsid w:val="008078AF"/>
    <w:rsid w:val="00B36EC8"/>
    <w:rsid w:val="00C55919"/>
    <w:rsid w:val="00CC2E38"/>
    <w:rsid w:val="00D1015B"/>
    <w:rsid w:val="00E8517C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C8"/>
    <w:pPr>
      <w:ind w:left="720"/>
      <w:contextualSpacing/>
    </w:pPr>
  </w:style>
  <w:style w:type="table" w:styleId="TableGrid">
    <w:name w:val="Table Grid"/>
    <w:basedOn w:val="TableNormal"/>
    <w:uiPriority w:val="59"/>
    <w:rsid w:val="0026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9</cp:revision>
  <dcterms:created xsi:type="dcterms:W3CDTF">2018-04-11T07:55:00Z</dcterms:created>
  <dcterms:modified xsi:type="dcterms:W3CDTF">2018-04-17T10:26:00Z</dcterms:modified>
</cp:coreProperties>
</file>